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9B" w:rsidRDefault="00D9729B">
      <w:pPr>
        <w:rPr>
          <w:noProof/>
        </w:rPr>
      </w:pPr>
      <w:r>
        <w:rPr>
          <w:noProof/>
        </w:rPr>
        <w:t xml:space="preserve">The first time the import tool is used to import timesheets, you will get this pop-up. </w:t>
      </w:r>
    </w:p>
    <w:p w:rsidR="00D9729B" w:rsidRDefault="00D9729B">
      <w:pPr>
        <w:rPr>
          <w:noProof/>
        </w:rPr>
      </w:pPr>
      <w:r>
        <w:rPr>
          <w:noProof/>
        </w:rPr>
        <w:drawing>
          <wp:inline distT="0" distB="0" distL="0" distR="0" wp14:anchorId="13468B7B" wp14:editId="1461B7F1">
            <wp:extent cx="4174014" cy="3790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4014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9B" w:rsidRDefault="00D9729B">
      <w:pPr>
        <w:rPr>
          <w:noProof/>
        </w:rPr>
      </w:pPr>
      <w:r>
        <w:rPr>
          <w:noProof/>
        </w:rPr>
        <w:t>Choose the 3</w:t>
      </w:r>
      <w:r w:rsidRPr="00D9729B">
        <w:rPr>
          <w:noProof/>
          <w:vertAlign w:val="superscript"/>
        </w:rPr>
        <w:t>rd</w:t>
      </w:r>
      <w:r>
        <w:rPr>
          <w:noProof/>
        </w:rPr>
        <w:t xml:space="preserve"> and 5</w:t>
      </w:r>
      <w:r w:rsidRPr="00D9729B">
        <w:rPr>
          <w:noProof/>
          <w:vertAlign w:val="superscript"/>
        </w:rPr>
        <w:t>th</w:t>
      </w:r>
      <w:r>
        <w:rPr>
          <w:noProof/>
        </w:rPr>
        <w:t xml:space="preserve"> box then “Continue”</w:t>
      </w:r>
    </w:p>
    <w:p w:rsidR="00D9729B" w:rsidRDefault="00D9729B">
      <w:pPr>
        <w:rPr>
          <w:noProof/>
        </w:rPr>
      </w:pPr>
      <w:r>
        <w:rPr>
          <w:noProof/>
        </w:rPr>
        <w:t>Another confirmation box – choose “Yes”</w:t>
      </w:r>
    </w:p>
    <w:p w:rsidR="00D9729B" w:rsidRDefault="00D9729B">
      <w:pPr>
        <w:rPr>
          <w:noProof/>
        </w:rPr>
      </w:pPr>
      <w:r>
        <w:rPr>
          <w:noProof/>
        </w:rPr>
        <w:drawing>
          <wp:inline distT="0" distB="0" distL="0" distR="0" wp14:anchorId="305F939E" wp14:editId="5DAEE997">
            <wp:extent cx="3448050" cy="2392252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239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9B" w:rsidRDefault="00D9729B">
      <w:pPr>
        <w:rPr>
          <w:noProof/>
        </w:rPr>
      </w:pPr>
      <w:r>
        <w:rPr>
          <w:noProof/>
        </w:rPr>
        <w:t xml:space="preserve">Final confirmation. Once you choose “Done” your hours will start importing. </w:t>
      </w:r>
    </w:p>
    <w:p w:rsidR="00D9729B" w:rsidRDefault="00D9729B">
      <w:pPr>
        <w:rPr>
          <w:noProof/>
        </w:rPr>
      </w:pPr>
    </w:p>
    <w:p w:rsidR="00D9729B" w:rsidRDefault="00D9729B">
      <w:pPr>
        <w:rPr>
          <w:noProof/>
        </w:rPr>
      </w:pPr>
    </w:p>
    <w:p w:rsidR="00D9729B" w:rsidRDefault="00D9729B">
      <w:pPr>
        <w:rPr>
          <w:noProof/>
        </w:rPr>
      </w:pPr>
      <w:r>
        <w:rPr>
          <w:noProof/>
        </w:rPr>
        <w:drawing>
          <wp:inline distT="0" distB="0" distL="0" distR="0" wp14:anchorId="062452A2" wp14:editId="3A82B5A4">
            <wp:extent cx="3407833" cy="24098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07833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9B" w:rsidRDefault="00D9729B">
      <w:pPr>
        <w:rPr>
          <w:noProof/>
        </w:rPr>
      </w:pPr>
    </w:p>
    <w:p w:rsidR="00D9729B" w:rsidRDefault="00D9729B">
      <w:pPr>
        <w:rPr>
          <w:noProof/>
        </w:rPr>
      </w:pPr>
      <w:r>
        <w:rPr>
          <w:noProof/>
        </w:rPr>
        <w:t>Now that QuickBooks can communicate throught the import tool, it will show up under your preferences. Go to Edit &gt; Preferences &gt; Integrated Applications &gt; Company Preferences and if installed correctly, the tool will be listed like below:</w:t>
      </w:r>
      <w:bookmarkStart w:id="0" w:name="_GoBack"/>
      <w:bookmarkEnd w:id="0"/>
    </w:p>
    <w:p w:rsidR="00D9729B" w:rsidRDefault="00D9729B">
      <w:pPr>
        <w:rPr>
          <w:noProof/>
        </w:rPr>
      </w:pPr>
    </w:p>
    <w:p w:rsidR="00396E50" w:rsidRDefault="0056093C">
      <w:r>
        <w:rPr>
          <w:noProof/>
        </w:rPr>
        <w:drawing>
          <wp:inline distT="0" distB="0" distL="0" distR="0" wp14:anchorId="584F712D" wp14:editId="5C02BC5A">
            <wp:extent cx="5943600" cy="37871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93C" w:rsidRDefault="0056093C"/>
    <w:p w:rsidR="0056093C" w:rsidRDefault="0056093C">
      <w:r>
        <w:rPr>
          <w:noProof/>
        </w:rPr>
        <w:drawing>
          <wp:inline distT="0" distB="0" distL="0" distR="0" wp14:anchorId="356C5F85" wp14:editId="2A1E611C">
            <wp:extent cx="5343525" cy="3514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93C" w:rsidRDefault="0056093C"/>
    <w:sectPr w:rsidR="005609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3C"/>
    <w:rsid w:val="003A22AA"/>
    <w:rsid w:val="0056093C"/>
    <w:rsid w:val="00A720F1"/>
    <w:rsid w:val="00C76EBD"/>
    <w:rsid w:val="00D9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9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GHG Corporation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Harmeyer</dc:creator>
  <cp:lastModifiedBy>Sarah Harmeyer</cp:lastModifiedBy>
  <cp:revision>2</cp:revision>
  <dcterms:created xsi:type="dcterms:W3CDTF">2016-09-06T17:46:00Z</dcterms:created>
  <dcterms:modified xsi:type="dcterms:W3CDTF">2016-09-06T20:30:00Z</dcterms:modified>
</cp:coreProperties>
</file>